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3202" w14:textId="6C00860B" w:rsidR="006B2E32" w:rsidRPr="00CC57C6" w:rsidRDefault="00CC57C6" w:rsidP="00CC57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CC57C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การดูแลสุขภาพช่องปากในผู้สูงอายุ</w:t>
      </w:r>
    </w:p>
    <w:bookmarkEnd w:id="0"/>
    <w:p w14:paraId="3377BE42" w14:textId="2D6E1329" w:rsidR="00CC57C6" w:rsidRDefault="000A66EC" w:rsidP="00CC57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C57C6" w:rsidRPr="00CC57C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proofErr w:type="spellStart"/>
      <w:r w:rsidR="00CC57C6" w:rsidRPr="00CC57C6">
        <w:rPr>
          <w:rFonts w:ascii="TH SarabunPSK" w:hAnsi="TH SarabunPSK" w:cs="TH SarabunPSK" w:hint="cs"/>
          <w:b/>
          <w:bCs/>
          <w:sz w:val="32"/>
          <w:szCs w:val="32"/>
          <w:cs/>
        </w:rPr>
        <w:t>วีรวัฒน์</w:t>
      </w:r>
      <w:proofErr w:type="spellEnd"/>
      <w:r w:rsidR="00CC57C6" w:rsidRPr="00CC5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ทางธรรม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57C6" w:rsidRPr="00CC57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8DA5F40" w14:textId="75AAF67C" w:rsidR="00CC57C6" w:rsidRPr="000D1DB8" w:rsidRDefault="00CC57C6" w:rsidP="00CC57C6">
      <w:pPr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D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การมีสุขภาพช่องปากที่ดีมีความสำคัญกับ</w:t>
      </w:r>
      <w:r w:rsidR="00BF6D38" w:rsidRPr="000D1D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ผู้</w:t>
      </w:r>
      <w:r w:rsidRPr="000D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สูงอายุเพราะฟันของผู้สูงอายุที่เหลืออยู่ มีการเปลี่ยนแปลงจากการใช้งานมายาวนาน หรือมีโรคที่เป็นมาตั้งแต่ก่อนถึงวัยสูงอายุ มีการสูญเสียฟัน เกิดช่องว่าง ทำให้การดูแลรักษาความสะอาดทำได้ยากกว่าฟันทั่ว</w:t>
      </w:r>
      <w:r w:rsidRPr="000D1DB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0D1DB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ๆ ไป ผู้สูงอายุที่มีสุขภาพช่องปากดีจะช่วยให้รู้สึกสบาย รับประทานอาหารได้อร่อยและหลากหลายประเภท มีร่างกายแข็งแรง ช่วยการพูดออกเสียงได้ชัดเจน ไม่ต้องกังวลในการเข้าสังคมและส่งเสริมให้มีคุณภาพชีวิตที่ดี </w:t>
      </w:r>
    </w:p>
    <w:p w14:paraId="232C9E4B" w14:textId="428C75C6" w:rsidR="00CC57C6" w:rsidRPr="000D1DB8" w:rsidRDefault="00CC57C6" w:rsidP="00CC57C6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D1DB8">
        <w:rPr>
          <w:rStyle w:val="a3"/>
          <w:rFonts w:ascii="TH SarabunPSK" w:hAnsi="TH SarabunPSK" w:cs="TH SarabunPSK"/>
          <w:sz w:val="32"/>
          <w:szCs w:val="32"/>
          <w:shd w:val="clear" w:color="auto" w:fill="FFFFFF"/>
          <w:cs/>
        </w:rPr>
        <w:t>ปัญหาสุขภาพช่องปากของผู้สูงอายุมีอะไรบ้าง</w:t>
      </w:r>
    </w:p>
    <w:p w14:paraId="35F525CE" w14:textId="31A44CB2" w:rsidR="002E5A5E" w:rsidRPr="000D1DB8" w:rsidRDefault="00CC57C6" w:rsidP="00CC57C6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D1DB8">
        <w:rPr>
          <w:rFonts w:ascii="TH SarabunPSK" w:hAnsi="TH SarabunPSK" w:cs="TH SarabunPSK"/>
          <w:sz w:val="32"/>
          <w:szCs w:val="32"/>
        </w:rPr>
        <w:t>        1. </w:t>
      </w:r>
      <w:r w:rsidRPr="000D1DB8">
        <w:rPr>
          <w:rFonts w:ascii="TH SarabunPSK" w:hAnsi="TH SarabunPSK" w:cs="TH SarabunPSK"/>
          <w:sz w:val="32"/>
          <w:szCs w:val="32"/>
          <w:cs/>
        </w:rPr>
        <w:t>ฟันผุและรากฟันผุ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โรคฟันผุ มีปัจจัยเสี่ยงคือ</w:t>
      </w:r>
      <w:r w:rsidR="00652C39" w:rsidRPr="000D1D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1DB8">
        <w:rPr>
          <w:rFonts w:ascii="TH SarabunPSK" w:hAnsi="TH SarabunPSK" w:cs="TH SarabunPSK"/>
          <w:sz w:val="32"/>
          <w:szCs w:val="32"/>
          <w:cs/>
        </w:rPr>
        <w:t xml:space="preserve">ความเจ็บป่วยของโรคทางร่างกาย </w:t>
      </w:r>
      <w:r w:rsidRPr="000D1DB8">
        <w:rPr>
          <w:rFonts w:ascii="TH SarabunPSK" w:hAnsi="TH SarabunPSK" w:cs="TH SarabunPSK"/>
          <w:sz w:val="32"/>
          <w:szCs w:val="32"/>
        </w:rPr>
        <w:br/>
        <w:t>        2. </w:t>
      </w:r>
      <w:r w:rsidRPr="000D1DB8">
        <w:rPr>
          <w:rFonts w:ascii="TH SarabunPSK" w:hAnsi="TH SarabunPSK" w:cs="TH SarabunPSK"/>
          <w:sz w:val="32"/>
          <w:szCs w:val="32"/>
          <w:cs/>
        </w:rPr>
        <w:t>โรคปริทันต์</w:t>
      </w:r>
      <w:r w:rsidRPr="000D1DB8">
        <w:rPr>
          <w:rFonts w:ascii="TH SarabunPSK" w:hAnsi="TH SarabunPSK" w:cs="TH SarabunPSK"/>
          <w:sz w:val="32"/>
          <w:szCs w:val="32"/>
        </w:rPr>
        <w:t>  </w:t>
      </w:r>
      <w:r w:rsidRPr="000D1DB8">
        <w:rPr>
          <w:rFonts w:ascii="TH SarabunPSK" w:hAnsi="TH SarabunPSK" w:cs="TH SarabunPSK"/>
          <w:sz w:val="32"/>
          <w:szCs w:val="32"/>
          <w:cs/>
        </w:rPr>
        <w:t>โรคเหงือกอักเสบเรื้อรัง ลุกลามเป็นโรคปริทันต์อักเสบ มีผลไปถึงเอ็นยึดฟันและกระดูกเบ้าฟัน ทำให้ฟันโยก</w:t>
      </w:r>
      <w:r w:rsidRPr="000D1DB8">
        <w:rPr>
          <w:rFonts w:ascii="TH SarabunPSK" w:hAnsi="TH SarabunPSK" w:cs="TH SarabunPSK"/>
          <w:sz w:val="32"/>
          <w:szCs w:val="32"/>
        </w:rPr>
        <w:t> </w:t>
      </w:r>
    </w:p>
    <w:p w14:paraId="2CAB7738" w14:textId="77777777" w:rsidR="002E5A5E" w:rsidRPr="000D1DB8" w:rsidRDefault="00CC57C6" w:rsidP="00CC57C6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D1DB8">
        <w:rPr>
          <w:rFonts w:ascii="TH SarabunPSK" w:hAnsi="TH SarabunPSK" w:cs="TH SarabunPSK"/>
          <w:sz w:val="32"/>
          <w:szCs w:val="32"/>
        </w:rPr>
        <w:t>        3. </w:t>
      </w:r>
      <w:r w:rsidRPr="000D1DB8">
        <w:rPr>
          <w:rFonts w:ascii="TH SarabunPSK" w:hAnsi="TH SarabunPSK" w:cs="TH SarabunPSK"/>
          <w:sz w:val="32"/>
          <w:szCs w:val="32"/>
          <w:cs/>
        </w:rPr>
        <w:t>ฟันสึก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ฟันสึกจากด้านบดเคี้ยวมักพบในฟันกราม จากการขบเคี้ยวอาหารแข็ง หรือกินอาหารที่มีความเป็นกรดสูงบ่อย ๆ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หรือใช้เฉพาะบริเวณนั้นเคี้ยวอาหารอย่างต่อเนื่อง</w:t>
      </w:r>
    </w:p>
    <w:p w14:paraId="787A90C1" w14:textId="77777777" w:rsidR="002E5A5E" w:rsidRPr="000D1DB8" w:rsidRDefault="00CC57C6" w:rsidP="00CC57C6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D1DB8">
        <w:rPr>
          <w:rFonts w:ascii="TH SarabunPSK" w:hAnsi="TH SarabunPSK" w:cs="TH SarabunPSK"/>
          <w:sz w:val="32"/>
          <w:szCs w:val="32"/>
        </w:rPr>
        <w:t>        4. </w:t>
      </w:r>
      <w:r w:rsidRPr="000D1DB8">
        <w:rPr>
          <w:rFonts w:ascii="TH SarabunPSK" w:hAnsi="TH SarabunPSK" w:cs="TH SarabunPSK"/>
          <w:sz w:val="32"/>
          <w:szCs w:val="32"/>
          <w:cs/>
        </w:rPr>
        <w:t>น้ำลายแห้ง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จากการหลั่งน้ำลายลดลง และอาจเกิดจากการรับประทานยารักษาโรคทางระบบหลายชนิดเป็นเวลานาน ภาวะปากแห้งทำให้เคี้ยว กลืน พูดลำบาก เสี่ยงต่อการเกิดฟันผุ อาจพบการติดเชื้อรา และมีอาการปวดแสบปวดร้อนในปาก</w:t>
      </w:r>
    </w:p>
    <w:p w14:paraId="6E262F7F" w14:textId="74F0E678" w:rsidR="002E5A5E" w:rsidRPr="000D1DB8" w:rsidRDefault="002E5A5E" w:rsidP="002E5A5E">
      <w:pPr>
        <w:pStyle w:val="a4"/>
        <w:shd w:val="clear" w:color="auto" w:fill="FFFFFF"/>
        <w:spacing w:before="0" w:beforeAutospacing="0" w:after="0" w:afterAutospacing="0"/>
        <w:rPr>
          <w:rFonts w:ascii="Sarabun" w:hAnsi="Sarabun" w:cstheme="minorBidi"/>
        </w:rPr>
      </w:pPr>
      <w:r w:rsidRPr="000D1DB8">
        <w:rPr>
          <w:rStyle w:val="a3"/>
          <w:rFonts w:ascii="TH SarabunPSK" w:hAnsi="TH SarabunPSK" w:cs="TH SarabunPSK"/>
          <w:sz w:val="32"/>
          <w:szCs w:val="32"/>
          <w:cs/>
        </w:rPr>
        <w:t>การดูแลสุขภาพช่องปากผู้สูงอายุ</w:t>
      </w:r>
      <w:r w:rsidRPr="000D1DB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D1DB8">
        <w:rPr>
          <w:rFonts w:ascii="TH SarabunPSK" w:hAnsi="TH SarabunPSK" w:cs="TH SarabunPSK"/>
          <w:sz w:val="32"/>
          <w:szCs w:val="32"/>
        </w:rPr>
        <w:t xml:space="preserve">        1. </w:t>
      </w:r>
      <w:r w:rsidRPr="000D1DB8">
        <w:rPr>
          <w:rFonts w:ascii="TH SarabunPSK" w:hAnsi="TH SarabunPSK" w:cs="TH SarabunPSK"/>
          <w:sz w:val="32"/>
          <w:szCs w:val="32"/>
          <w:cs/>
        </w:rPr>
        <w:t>การทำความสะอาด</w:t>
      </w:r>
      <w:r w:rsidRPr="000D1DB8">
        <w:rPr>
          <w:rFonts w:ascii="TH SarabunPSK" w:hAnsi="TH SarabunPSK" w:cs="TH SarabunPSK"/>
          <w:sz w:val="32"/>
          <w:szCs w:val="32"/>
        </w:rPr>
        <w:br/>
        <w:t xml:space="preserve">            </w:t>
      </w:r>
      <w:r w:rsidRPr="000D1DB8">
        <w:rPr>
          <w:rFonts w:ascii="TH SarabunPSK" w:hAnsi="TH SarabunPSK" w:cs="TH SarabunPSK"/>
          <w:sz w:val="32"/>
          <w:szCs w:val="32"/>
          <w:cs/>
        </w:rPr>
        <w:t>การเลือกใช้แปรงสีฟัน</w:t>
      </w:r>
      <w:r w:rsidRPr="000D1DB8">
        <w:rPr>
          <w:rFonts w:ascii="TH SarabunPSK" w:hAnsi="TH SarabunPSK" w:cs="TH SarabunPSK"/>
          <w:sz w:val="32"/>
          <w:szCs w:val="32"/>
        </w:rPr>
        <w:t>  </w:t>
      </w:r>
      <w:r w:rsidRPr="000D1DB8">
        <w:rPr>
          <w:rFonts w:ascii="TH SarabunPSK" w:hAnsi="TH SarabunPSK" w:cs="TH SarabunPSK"/>
          <w:sz w:val="32"/>
          <w:szCs w:val="32"/>
          <w:cs/>
        </w:rPr>
        <w:t xml:space="preserve">ควรเลือกใช้แปรงที่มีด้ามจับได้ถนัดมือ ยาวพอเหมาะ ส่วนตัวแปรงไม่เล็กหรือใหญ่เกินไปเมื่อเทียบกับขนาดช่องปาก มีขนแปรงที่นิ่ม ปลายมน และควรเปลี่ยนแปรงสีฟัน เมื่อขนแปรงบาน </w:t>
      </w:r>
    </w:p>
    <w:p w14:paraId="3BD51204" w14:textId="52F7F8FF" w:rsidR="002E5A5E" w:rsidRPr="000D1DB8" w:rsidRDefault="002E5A5E" w:rsidP="002E5A5E">
      <w:pPr>
        <w:pStyle w:val="a4"/>
        <w:shd w:val="clear" w:color="auto" w:fill="FFFFFF"/>
        <w:spacing w:before="0" w:beforeAutospacing="0" w:after="0" w:afterAutospacing="0"/>
        <w:ind w:firstLine="720"/>
        <w:rPr>
          <w:rFonts w:ascii="Sarabun" w:hAnsi="Sarabun"/>
        </w:rPr>
      </w:pPr>
      <w:r w:rsidRPr="000D1DB8">
        <w:rPr>
          <w:rFonts w:ascii="TH SarabunPSK" w:hAnsi="TH SarabunPSK" w:cs="TH SarabunPSK"/>
          <w:sz w:val="32"/>
          <w:szCs w:val="32"/>
          <w:cs/>
        </w:rPr>
        <w:t>วิธีแปรงฟัน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ควรแปรงฟันอย่างน้อยวันละ</w:t>
      </w:r>
      <w:r w:rsidRPr="000D1DB8">
        <w:rPr>
          <w:rFonts w:ascii="TH SarabunPSK" w:hAnsi="TH SarabunPSK" w:cs="TH SarabunPSK"/>
          <w:sz w:val="32"/>
          <w:szCs w:val="32"/>
        </w:rPr>
        <w:t> 2 </w:t>
      </w:r>
      <w:r w:rsidRPr="000D1DB8">
        <w:rPr>
          <w:rFonts w:ascii="TH SarabunPSK" w:hAnsi="TH SarabunPSK" w:cs="TH SarabunPSK"/>
          <w:sz w:val="32"/>
          <w:szCs w:val="32"/>
          <w:cs/>
        </w:rPr>
        <w:t xml:space="preserve">ครั้ง เช้าและก่อนนอน ร่วมกับการใช้ยาสีฟันชนิดครีมที่ผสมฟลูออไรด์ นานประมาณ </w:t>
      </w:r>
      <w:r w:rsidRPr="000D1DB8">
        <w:rPr>
          <w:rFonts w:ascii="TH SarabunPSK" w:hAnsi="TH SarabunPSK" w:cs="TH SarabunPSK"/>
          <w:sz w:val="32"/>
          <w:szCs w:val="32"/>
        </w:rPr>
        <w:t>2 </w:t>
      </w:r>
      <w:r w:rsidRPr="000D1DB8">
        <w:rPr>
          <w:rFonts w:ascii="TH SarabunPSK" w:hAnsi="TH SarabunPSK" w:cs="TH SarabunPSK"/>
          <w:sz w:val="32"/>
          <w:szCs w:val="32"/>
          <w:cs/>
        </w:rPr>
        <w:t>นาที โดยแปรงให้ทั่วถึง ทุกซี่ ทุกด้าน โดยเฉพาะคอฟันและซอกฟัน หลังแปรงฟันแล้ว อาจจะแปรงทำความสะอาดลิ้นเบา ๆ และเลือกใช้อุปกรณ์เสริมอื่น ๆ ที่เหมาะสมร่วม</w:t>
      </w:r>
    </w:p>
    <w:p w14:paraId="4C81EE51" w14:textId="77777777" w:rsidR="00652C39" w:rsidRPr="000D1DB8" w:rsidRDefault="002E5A5E" w:rsidP="00652C39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0D1DB8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เอกสารอ้างอิง:</w:t>
      </w:r>
      <w:r w:rsidR="00652C39" w:rsidRPr="000D1D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4654C3D" w14:textId="3FDA4146" w:rsidR="00CC57C6" w:rsidRPr="000D1DB8" w:rsidRDefault="002E5A5E" w:rsidP="00BF6D38">
      <w:pPr>
        <w:pStyle w:val="a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0D1DB8">
        <w:rPr>
          <w:rFonts w:ascii="TH SarabunPSK" w:hAnsi="TH SarabunPSK" w:cs="TH SarabunPSK"/>
          <w:sz w:val="32"/>
          <w:szCs w:val="32"/>
          <w:cs/>
        </w:rPr>
        <w:t>กองทันตสาธารณสุข กรมอนามัย กระทรวงสาธารณสุข.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  <w:cs/>
        </w:rPr>
        <w:t>เรื่องน่ารู้สุขภาพช่องปากผู้สูงวัย. [ออนไลน์].</w:t>
      </w:r>
      <w:r w:rsidRPr="000D1DB8">
        <w:rPr>
          <w:rFonts w:ascii="TH SarabunPSK" w:hAnsi="TH SarabunPSK" w:cs="TH SarabunPSK"/>
          <w:sz w:val="32"/>
          <w:szCs w:val="32"/>
        </w:rPr>
        <w:t> </w:t>
      </w:r>
      <w:r w:rsidRPr="000D1DB8">
        <w:rPr>
          <w:rFonts w:ascii="TH SarabunPSK" w:hAnsi="TH SarabunPSK" w:cs="TH SarabunPSK"/>
          <w:sz w:val="32"/>
          <w:szCs w:val="32"/>
        </w:rPr>
        <w:br/>
      </w:r>
      <w:r w:rsidRPr="000D1DB8">
        <w:rPr>
          <w:rFonts w:ascii="TH SarabunPSK" w:hAnsi="TH SarabunPSK" w:cs="TH SarabunPSK"/>
          <w:sz w:val="32"/>
          <w:szCs w:val="32"/>
          <w:cs/>
        </w:rPr>
        <w:t>เข้าถึงได้จาก</w:t>
      </w:r>
      <w:r w:rsidRPr="000D1DB8">
        <w:rPr>
          <w:rFonts w:ascii="TH SarabunPSK" w:hAnsi="TH SarabunPSK" w:cs="TH SarabunPSK"/>
          <w:sz w:val="32"/>
          <w:szCs w:val="32"/>
        </w:rPr>
        <w:t> : http:// </w:t>
      </w:r>
      <w:hyperlink w:history="1">
        <w:r w:rsidRPr="000D1DB8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dental.anamai.moph.go.th/oralhealth/PR/E-book/elderly/keld.html. </w:t>
        </w:r>
        <w:r w:rsidR="00652C39" w:rsidRPr="000D1DB8">
          <w:rPr>
            <w:rStyle w:val="a6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      </w:t>
        </w:r>
        <w:r w:rsidRPr="000D1DB8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</w:rPr>
          <w:t>(</w:t>
        </w:r>
        <w:r w:rsidRPr="000D1DB8">
          <w:rPr>
            <w:rStyle w:val="a6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วันที่</w:t>
        </w:r>
      </w:hyperlink>
      <w:proofErr w:type="gramStart"/>
      <w:r w:rsidRPr="000D1DB8">
        <w:rPr>
          <w:rFonts w:ascii="TH SarabunPSK" w:hAnsi="TH SarabunPSK" w:cs="TH SarabunPSK"/>
          <w:sz w:val="32"/>
          <w:szCs w:val="32"/>
          <w:cs/>
        </w:rPr>
        <w:t>ค้นข้อมูล</w:t>
      </w:r>
      <w:r w:rsidRPr="000D1DB8">
        <w:rPr>
          <w:rFonts w:ascii="TH SarabunPSK" w:hAnsi="TH SarabunPSK" w:cs="TH SarabunPSK"/>
          <w:sz w:val="32"/>
          <w:szCs w:val="32"/>
        </w:rPr>
        <w:t> :</w:t>
      </w:r>
      <w:proofErr w:type="gramEnd"/>
      <w:r w:rsidRPr="000D1DB8">
        <w:rPr>
          <w:rFonts w:ascii="TH SarabunPSK" w:hAnsi="TH SarabunPSK" w:cs="TH SarabunPSK"/>
          <w:sz w:val="32"/>
          <w:szCs w:val="32"/>
        </w:rPr>
        <w:t xml:space="preserve"> </w:t>
      </w:r>
      <w:r w:rsidR="00652C39" w:rsidRPr="000D1DB8">
        <w:rPr>
          <w:rFonts w:ascii="TH SarabunPSK" w:hAnsi="TH SarabunPSK" w:cs="TH SarabunPSK" w:hint="cs"/>
          <w:sz w:val="32"/>
          <w:szCs w:val="32"/>
          <w:cs/>
        </w:rPr>
        <w:t>21 สิงหาคม 2564</w:t>
      </w:r>
      <w:r w:rsidRPr="000D1DB8">
        <w:rPr>
          <w:rFonts w:ascii="TH SarabunPSK" w:hAnsi="TH SarabunPSK" w:cs="TH SarabunPSK"/>
          <w:sz w:val="32"/>
          <w:szCs w:val="32"/>
        </w:rPr>
        <w:t>).</w:t>
      </w:r>
    </w:p>
    <w:sectPr w:rsidR="00CC57C6" w:rsidRPr="000D1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C6"/>
    <w:rsid w:val="000A66EC"/>
    <w:rsid w:val="000D1DB8"/>
    <w:rsid w:val="002E5A5E"/>
    <w:rsid w:val="00652C39"/>
    <w:rsid w:val="006B2E32"/>
    <w:rsid w:val="00BF6D38"/>
    <w:rsid w:val="00CC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2D5D"/>
  <w15:chartTrackingRefBased/>
  <w15:docId w15:val="{DDBDD408-2DE3-43CB-BDBE-F2D2447B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57C6"/>
    <w:rPr>
      <w:b/>
      <w:bCs/>
    </w:rPr>
  </w:style>
  <w:style w:type="paragraph" w:styleId="a4">
    <w:name w:val="Normal (Web)"/>
    <w:basedOn w:val="a"/>
    <w:uiPriority w:val="99"/>
    <w:unhideWhenUsed/>
    <w:rsid w:val="00CC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E5A5E"/>
    <w:rPr>
      <w:i/>
      <w:iCs/>
    </w:rPr>
  </w:style>
  <w:style w:type="character" w:styleId="a6">
    <w:name w:val="Hyperlink"/>
    <w:basedOn w:val="a0"/>
    <w:uiPriority w:val="99"/>
    <w:semiHidden/>
    <w:unhideWhenUsed/>
    <w:rsid w:val="002E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83A42-FF5F-4B37-AC37-7754AD23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weerawat thangthum</dc:creator>
  <cp:keywords/>
  <dc:description/>
  <cp:lastModifiedBy>Dell</cp:lastModifiedBy>
  <cp:revision>5</cp:revision>
  <dcterms:created xsi:type="dcterms:W3CDTF">2021-08-23T08:24:00Z</dcterms:created>
  <dcterms:modified xsi:type="dcterms:W3CDTF">2021-08-30T08:50:00Z</dcterms:modified>
</cp:coreProperties>
</file>